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BA" w:rsidRDefault="00F844BA" w:rsidP="00F844BA">
      <w:pPr>
        <w:pStyle w:val="xmsonormal"/>
        <w:rPr>
          <w:rFonts w:ascii="Segoe UI" w:hAnsi="Segoe UI" w:cs="Segoe UI"/>
          <w:color w:val="201F1E"/>
          <w:sz w:val="23"/>
          <w:szCs w:val="23"/>
        </w:rPr>
      </w:pPr>
      <w:bookmarkStart w:id="0" w:name="_GoBack"/>
      <w:bookmarkEnd w:id="0"/>
    </w:p>
    <w:p w:rsidR="00F844BA" w:rsidRDefault="00F844BA" w:rsidP="00F844BA">
      <w:pPr>
        <w:pStyle w:val="xmsonormal"/>
        <w:rPr>
          <w:rFonts w:ascii="Segoe UI" w:hAnsi="Segoe UI" w:cs="Segoe UI"/>
          <w:color w:val="201F1E"/>
          <w:sz w:val="23"/>
          <w:szCs w:val="23"/>
        </w:rPr>
      </w:pPr>
    </w:p>
    <w:p w:rsidR="00F844BA" w:rsidRDefault="00F844BA" w:rsidP="00F844BA">
      <w:pPr>
        <w:pStyle w:val="xmsonormal"/>
        <w:rPr>
          <w:rFonts w:ascii="Segoe UI" w:hAnsi="Segoe UI" w:cs="Segoe UI"/>
          <w:color w:val="201F1E"/>
          <w:sz w:val="23"/>
          <w:szCs w:val="23"/>
        </w:rPr>
      </w:pP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xml:space="preserve">Dear Parent, </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This week the focus is on pedestrian safety and you can conduct this whilst out on your daily exercise or visit to the shops.  There are also 2 follow up activities (see attached) supplied by Department for Infrastructure ‘Safe and Accessible Travel’ which can be printed out and completed by your child if you wish.  However, these are not intended to take the place of the task itself but rather to reinforce the learning.</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xml:space="preserve">The task concentrates on safe pedestrian practice and we hope that it will help your child develop positive habits as they learn from doing and following your example.   Please talk to your child/children about and practise the following safe pedestrian habits: </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t></w:t>
      </w:r>
      <w:r>
        <w:rPr>
          <w:color w:val="201F1E"/>
          <w:sz w:val="14"/>
          <w:szCs w:val="14"/>
        </w:rPr>
        <w:t xml:space="preserve">         </w:t>
      </w:r>
      <w:r>
        <w:rPr>
          <w:rFonts w:ascii="Segoe UI" w:hAnsi="Segoe UI" w:cs="Segoe UI"/>
          <w:color w:val="201F1E"/>
          <w:sz w:val="23"/>
          <w:szCs w:val="23"/>
        </w:rPr>
        <w:t>Holding hands with an adult or holding on to a buggy (shopping trolley if in a supermarket carpark);</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t></w:t>
      </w:r>
      <w:r>
        <w:rPr>
          <w:color w:val="201F1E"/>
          <w:sz w:val="14"/>
          <w:szCs w:val="14"/>
        </w:rPr>
        <w:t xml:space="preserve">         </w:t>
      </w:r>
      <w:r>
        <w:rPr>
          <w:rFonts w:ascii="Segoe UI" w:hAnsi="Segoe UI" w:cs="Segoe UI"/>
          <w:color w:val="201F1E"/>
          <w:sz w:val="23"/>
          <w:szCs w:val="23"/>
        </w:rPr>
        <w:t>Walking on the footpath (on the inside of the footpath with the adult closest to the roadside);</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t></w:t>
      </w:r>
      <w:r>
        <w:rPr>
          <w:color w:val="201F1E"/>
          <w:sz w:val="14"/>
          <w:szCs w:val="14"/>
        </w:rPr>
        <w:t xml:space="preserve">         </w:t>
      </w:r>
      <w:r>
        <w:rPr>
          <w:rFonts w:ascii="Segoe UI" w:hAnsi="Segoe UI" w:cs="Segoe UI"/>
          <w:color w:val="201F1E"/>
          <w:sz w:val="23"/>
          <w:szCs w:val="23"/>
        </w:rPr>
        <w:t>The simple message of STOP, LOOK and LISTEN:</w:t>
      </w:r>
    </w:p>
    <w:p w:rsidR="00F844BA" w:rsidRDefault="00F844BA" w:rsidP="00F844BA">
      <w:pPr>
        <w:pStyle w:val="xmsolistparagraph"/>
        <w:spacing w:after="0" w:afterAutospacing="0"/>
        <w:ind w:left="1440" w:hanging="360"/>
        <w:rPr>
          <w:rFonts w:ascii="Segoe UI" w:hAnsi="Segoe UI" w:cs="Segoe UI"/>
          <w:color w:val="201F1E"/>
          <w:sz w:val="23"/>
          <w:szCs w:val="23"/>
        </w:rPr>
      </w:pPr>
      <w:r>
        <w:rPr>
          <w:rFonts w:ascii="Courier New" w:hAnsi="Courier New" w:cs="Courier New"/>
          <w:color w:val="201F1E"/>
          <w:sz w:val="23"/>
          <w:szCs w:val="23"/>
        </w:rPr>
        <w:t>o</w:t>
      </w:r>
      <w:r>
        <w:rPr>
          <w:color w:val="201F1E"/>
          <w:sz w:val="14"/>
          <w:szCs w:val="14"/>
        </w:rPr>
        <w:t xml:space="preserve">   </w:t>
      </w:r>
      <w:r>
        <w:rPr>
          <w:rFonts w:ascii="Segoe UI" w:hAnsi="Segoe UI" w:cs="Segoe UI"/>
          <w:color w:val="201F1E"/>
          <w:sz w:val="23"/>
          <w:szCs w:val="23"/>
        </w:rPr>
        <w:t>STOP behind the kerb;</w:t>
      </w:r>
    </w:p>
    <w:p w:rsidR="00F844BA" w:rsidRDefault="00F844BA" w:rsidP="00F844BA">
      <w:pPr>
        <w:pStyle w:val="xmsolistparagraph"/>
        <w:spacing w:after="0" w:afterAutospacing="0"/>
        <w:ind w:left="1440" w:hanging="360"/>
        <w:rPr>
          <w:rFonts w:ascii="Segoe UI" w:hAnsi="Segoe UI" w:cs="Segoe UI"/>
          <w:color w:val="201F1E"/>
          <w:sz w:val="23"/>
          <w:szCs w:val="23"/>
        </w:rPr>
      </w:pPr>
      <w:r>
        <w:rPr>
          <w:rFonts w:ascii="Courier New" w:hAnsi="Courier New" w:cs="Courier New"/>
          <w:color w:val="201F1E"/>
          <w:sz w:val="23"/>
          <w:szCs w:val="23"/>
        </w:rPr>
        <w:t>o</w:t>
      </w:r>
      <w:r>
        <w:rPr>
          <w:color w:val="201F1E"/>
          <w:sz w:val="14"/>
          <w:szCs w:val="14"/>
        </w:rPr>
        <w:t xml:space="preserve">   </w:t>
      </w:r>
      <w:r>
        <w:rPr>
          <w:rFonts w:ascii="Segoe UI" w:hAnsi="Segoe UI" w:cs="Segoe UI"/>
          <w:color w:val="201F1E"/>
          <w:sz w:val="23"/>
          <w:szCs w:val="23"/>
        </w:rPr>
        <w:t>LOOK and LISTEN for traffic before crossing the road;</w:t>
      </w:r>
    </w:p>
    <w:p w:rsidR="00F844BA" w:rsidRDefault="00F844BA" w:rsidP="00F844BA">
      <w:pPr>
        <w:pStyle w:val="xmsolistparagraph"/>
        <w:spacing w:after="0" w:afterAutospacing="0"/>
        <w:ind w:left="1440" w:hanging="360"/>
        <w:rPr>
          <w:rFonts w:ascii="Segoe UI" w:hAnsi="Segoe UI" w:cs="Segoe UI"/>
          <w:color w:val="201F1E"/>
          <w:sz w:val="23"/>
          <w:szCs w:val="23"/>
        </w:rPr>
      </w:pPr>
      <w:r>
        <w:rPr>
          <w:rFonts w:ascii="Courier New" w:hAnsi="Courier New" w:cs="Courier New"/>
          <w:color w:val="201F1E"/>
          <w:sz w:val="23"/>
          <w:szCs w:val="23"/>
        </w:rPr>
        <w:t>o</w:t>
      </w:r>
      <w:r>
        <w:rPr>
          <w:color w:val="201F1E"/>
          <w:sz w:val="14"/>
          <w:szCs w:val="14"/>
        </w:rPr>
        <w:t xml:space="preserve">   </w:t>
      </w:r>
      <w:r>
        <w:rPr>
          <w:rFonts w:ascii="Segoe UI" w:hAnsi="Segoe UI" w:cs="Segoe UI"/>
          <w:color w:val="201F1E"/>
          <w:sz w:val="23"/>
          <w:szCs w:val="23"/>
        </w:rPr>
        <w:t>LOOK and LISTEN for traffic while you cross the road.</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xml:space="preserve">If practical, walk the normal route to/from school and decide upon the safest places to cross the road.  Then, when school resumes, use this route each time you walk your child to/from school.  Focus on: </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t></w:t>
      </w:r>
      <w:r>
        <w:rPr>
          <w:color w:val="201F1E"/>
          <w:sz w:val="14"/>
          <w:szCs w:val="14"/>
        </w:rPr>
        <w:t xml:space="preserve">         </w:t>
      </w:r>
      <w:r>
        <w:rPr>
          <w:rFonts w:ascii="Segoe UI" w:hAnsi="Segoe UI" w:cs="Segoe UI"/>
          <w:color w:val="201F1E"/>
          <w:sz w:val="23"/>
          <w:szCs w:val="23"/>
        </w:rPr>
        <w:t>Use of any pedestrian crossings in place (including where the Crossing Patrol normally stands);</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t></w:t>
      </w:r>
      <w:r>
        <w:rPr>
          <w:color w:val="201F1E"/>
          <w:sz w:val="14"/>
          <w:szCs w:val="14"/>
        </w:rPr>
        <w:t xml:space="preserve">         </w:t>
      </w:r>
      <w:r>
        <w:rPr>
          <w:rFonts w:ascii="Segoe UI" w:hAnsi="Segoe UI" w:cs="Segoe UI"/>
          <w:color w:val="201F1E"/>
          <w:sz w:val="23"/>
          <w:szCs w:val="23"/>
        </w:rPr>
        <w:t xml:space="preserve">Good sight lines in any direction that traffic may come from; </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lastRenderedPageBreak/>
        <w:t></w:t>
      </w:r>
      <w:r>
        <w:rPr>
          <w:color w:val="201F1E"/>
          <w:sz w:val="14"/>
          <w:szCs w:val="14"/>
        </w:rPr>
        <w:t xml:space="preserve">         </w:t>
      </w:r>
      <w:r>
        <w:rPr>
          <w:rFonts w:ascii="Segoe UI" w:hAnsi="Segoe UI" w:cs="Segoe UI"/>
          <w:color w:val="201F1E"/>
          <w:sz w:val="23"/>
          <w:szCs w:val="23"/>
        </w:rPr>
        <w:t>Any potential dangers along the route (e.g. cars reversing out of driveways, road works);</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xml:space="preserve">A new booklet has been developed for parents of 0-7 year olds: </w:t>
      </w:r>
      <w:hyperlink r:id="rId4" w:tgtFrame="_blank" w:history="1">
        <w:r>
          <w:rPr>
            <w:rStyle w:val="Hyperlink"/>
            <w:rFonts w:ascii="Segoe UI" w:hAnsi="Segoe UI" w:cs="Segoe UI"/>
            <w:color w:val="auto"/>
            <w:sz w:val="23"/>
            <w:szCs w:val="23"/>
          </w:rPr>
          <w:t>https://www.nidirect.gov.uk/publications/parents-guide-road-safety-0-7-years</w:t>
        </w:r>
      </w:hyperlink>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xml:space="preserve">For further information on pedestrian safety: </w:t>
      </w:r>
      <w:hyperlink r:id="rId5" w:tgtFrame="_blank" w:history="1">
        <w:r>
          <w:rPr>
            <w:rStyle w:val="Hyperlink"/>
            <w:rFonts w:ascii="Segoe UI" w:hAnsi="Segoe UI" w:cs="Segoe UI"/>
            <w:color w:val="auto"/>
            <w:sz w:val="23"/>
            <w:szCs w:val="23"/>
          </w:rPr>
          <w:t>https://www.nidirect.gov.uk/articles/be-safe-pedestrian</w:t>
        </w:r>
      </w:hyperlink>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xml:space="preserve">To view the road safety calendars issued to schools: </w:t>
      </w:r>
      <w:hyperlink r:id="rId6" w:tgtFrame="_blank" w:history="1">
        <w:r>
          <w:rPr>
            <w:rStyle w:val="Hyperlink"/>
            <w:rFonts w:ascii="Segoe UI" w:hAnsi="Segoe UI" w:cs="Segoe UI"/>
            <w:color w:val="auto"/>
            <w:sz w:val="23"/>
            <w:szCs w:val="23"/>
          </w:rPr>
          <w:t>https://www.nidirect.gov.uk/articles/road-safety-teaching-aid-calendars</w:t>
        </w:r>
      </w:hyperlink>
    </w:p>
    <w:p w:rsidR="00F844BA" w:rsidRDefault="00F844BA" w:rsidP="00F844BA">
      <w:pPr>
        <w:pStyle w:val="xmsonormal"/>
        <w:rPr>
          <w:rFonts w:ascii="Segoe UI" w:hAnsi="Segoe UI" w:cs="Segoe UI"/>
          <w:color w:val="201F1E"/>
          <w:sz w:val="23"/>
          <w:szCs w:val="23"/>
        </w:rPr>
      </w:pPr>
      <w:r>
        <w:rPr>
          <w:rFonts w:ascii="Segoe UI" w:hAnsi="Segoe UI" w:cs="Segoe UI"/>
          <w:b/>
          <w:bCs/>
          <w:color w:val="201F1E"/>
          <w:sz w:val="23"/>
          <w:szCs w:val="23"/>
        </w:rPr>
        <w:t> </w:t>
      </w:r>
    </w:p>
    <w:p w:rsidR="00F844BA" w:rsidRDefault="00F844BA" w:rsidP="00F844BA">
      <w:pPr>
        <w:pStyle w:val="xmsonormal"/>
        <w:rPr>
          <w:rFonts w:ascii="Segoe UI" w:hAnsi="Segoe UI" w:cs="Segoe UI"/>
          <w:color w:val="201F1E"/>
          <w:sz w:val="23"/>
          <w:szCs w:val="23"/>
        </w:rPr>
      </w:pPr>
      <w:r>
        <w:rPr>
          <w:rStyle w:val="xmsohyperlink"/>
          <w:rFonts w:ascii="Segoe UI" w:hAnsi="Segoe UI" w:cs="Segoe UI"/>
          <w:b/>
          <w:bCs/>
          <w:sz w:val="28"/>
          <w:szCs w:val="28"/>
        </w:rPr>
        <w:t>Enjoy going for walks with your child and remember - STOP, LOOK and LISTEN!</w:t>
      </w:r>
    </w:p>
    <w:p w:rsidR="00F844BA" w:rsidRDefault="00F844BA" w:rsidP="00F844BA">
      <w:pPr>
        <w:pStyle w:val="xmsonormal"/>
        <w:rPr>
          <w:rFonts w:ascii="Segoe UI" w:hAnsi="Segoe UI" w:cs="Segoe UI"/>
          <w:color w:val="201F1E"/>
          <w:sz w:val="23"/>
          <w:szCs w:val="23"/>
        </w:rPr>
      </w:pPr>
      <w:r>
        <w:rPr>
          <w:rFonts w:ascii="Segoe UI" w:hAnsi="Segoe UI" w:cs="Segoe UI"/>
          <w:b/>
          <w:bCs/>
          <w:color w:val="201F1E"/>
          <w:sz w:val="23"/>
          <w:szCs w:val="23"/>
        </w:rPr>
        <w:t> </w:t>
      </w:r>
    </w:p>
    <w:p w:rsidR="00F844BA" w:rsidRDefault="00F844BA" w:rsidP="00F844BA">
      <w:pPr>
        <w:pStyle w:val="xmsonormal"/>
        <w:jc w:val="center"/>
        <w:rPr>
          <w:rFonts w:ascii="Segoe UI" w:hAnsi="Segoe UI" w:cs="Segoe UI"/>
          <w:color w:val="201F1E"/>
          <w:sz w:val="23"/>
          <w:szCs w:val="23"/>
        </w:rPr>
      </w:pPr>
      <w:r>
        <w:rPr>
          <w:rFonts w:ascii="Segoe UI" w:hAnsi="Segoe UI" w:cs="Segoe UI"/>
          <w:b/>
          <w:bCs/>
          <w:color w:val="201F1E"/>
          <w:sz w:val="23"/>
          <w:szCs w:val="23"/>
        </w:rPr>
        <w:t> </w:t>
      </w:r>
    </w:p>
    <w:p w:rsidR="00F844BA" w:rsidRDefault="00F844BA" w:rsidP="00F844BA">
      <w:pPr>
        <w:pStyle w:val="xmsonormal"/>
        <w:rPr>
          <w:rFonts w:ascii="Segoe UI" w:hAnsi="Segoe UI" w:cs="Segoe UI"/>
          <w:color w:val="201F1E"/>
          <w:sz w:val="23"/>
          <w:szCs w:val="23"/>
        </w:rPr>
      </w:pPr>
      <w:r>
        <w:rPr>
          <w:rFonts w:ascii="Segoe UI" w:hAnsi="Segoe UI" w:cs="Segoe UI"/>
          <w:b/>
          <w:bCs/>
          <w:color w:val="201F1E"/>
          <w:sz w:val="23"/>
          <w:szCs w:val="23"/>
          <w:u w:val="single"/>
        </w:rPr>
        <w:t>Road Safety Education - Week 2 Task (Pedestrian Safety 8-11 year olds)</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This week the focus is on pedestrian safety and you can conduct this whilst out on your daily exercise or visit to the shops.  There are also 2 follow up activities (see attached) supplied by Department for Infrastructure ‘Safe and Accessible Travel’ which can be printed out and completed by your child if you wish.  However, these are not intended to take the place of the task itself but rather to reinforce the learning.</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xml:space="preserve">The task concentrates on safe pedestrian practice and we hope that it will help your child develop positive habits as they learn from doing and following your example.   Please talk to your child/children about and practise the following safe pedestrian habits: </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t></w:t>
      </w:r>
      <w:r>
        <w:rPr>
          <w:color w:val="201F1E"/>
          <w:sz w:val="14"/>
          <w:szCs w:val="14"/>
        </w:rPr>
        <w:t xml:space="preserve">         </w:t>
      </w:r>
      <w:r>
        <w:rPr>
          <w:rFonts w:ascii="Segoe UI" w:hAnsi="Segoe UI" w:cs="Segoe UI"/>
          <w:color w:val="201F1E"/>
          <w:sz w:val="23"/>
          <w:szCs w:val="23"/>
        </w:rPr>
        <w:t>The Green Cross Code – children are generally considered to be ready to judge speed and distance of traffic from the age of eight years.  Knowing and being able to use the Green Cross Code is an essential life skill for all children:</w:t>
      </w:r>
    </w:p>
    <w:p w:rsidR="00F844BA" w:rsidRDefault="00F844BA" w:rsidP="00F844BA">
      <w:pPr>
        <w:pStyle w:val="xmsolistparagraph"/>
        <w:spacing w:after="0" w:afterAutospacing="0"/>
        <w:ind w:left="1440" w:hanging="360"/>
        <w:rPr>
          <w:rFonts w:ascii="Segoe UI" w:hAnsi="Segoe UI" w:cs="Segoe UI"/>
          <w:color w:val="201F1E"/>
          <w:sz w:val="23"/>
          <w:szCs w:val="23"/>
        </w:rPr>
      </w:pPr>
      <w:r>
        <w:rPr>
          <w:rFonts w:ascii="Courier New" w:hAnsi="Courier New" w:cs="Courier New"/>
          <w:color w:val="201F1E"/>
          <w:sz w:val="23"/>
          <w:szCs w:val="23"/>
        </w:rPr>
        <w:t>o</w:t>
      </w:r>
      <w:r>
        <w:rPr>
          <w:color w:val="201F1E"/>
          <w:sz w:val="14"/>
          <w:szCs w:val="14"/>
        </w:rPr>
        <w:t xml:space="preserve">   </w:t>
      </w:r>
      <w:r>
        <w:rPr>
          <w:rFonts w:ascii="Segoe UI" w:hAnsi="Segoe UI" w:cs="Segoe UI"/>
          <w:color w:val="201F1E"/>
          <w:sz w:val="23"/>
          <w:szCs w:val="23"/>
        </w:rPr>
        <w:t>First find a safe place to cross;</w:t>
      </w:r>
    </w:p>
    <w:p w:rsidR="00F844BA" w:rsidRDefault="00F844BA" w:rsidP="00F844BA">
      <w:pPr>
        <w:pStyle w:val="xmsolistparagraph"/>
        <w:spacing w:after="0" w:afterAutospacing="0"/>
        <w:ind w:left="1440" w:hanging="360"/>
        <w:rPr>
          <w:rFonts w:ascii="Segoe UI" w:hAnsi="Segoe UI" w:cs="Segoe UI"/>
          <w:color w:val="201F1E"/>
          <w:sz w:val="23"/>
          <w:szCs w:val="23"/>
        </w:rPr>
      </w:pPr>
      <w:r>
        <w:rPr>
          <w:rFonts w:ascii="Courier New" w:hAnsi="Courier New" w:cs="Courier New"/>
          <w:color w:val="201F1E"/>
          <w:sz w:val="23"/>
          <w:szCs w:val="23"/>
        </w:rPr>
        <w:lastRenderedPageBreak/>
        <w:t>o</w:t>
      </w:r>
      <w:r>
        <w:rPr>
          <w:color w:val="201F1E"/>
          <w:sz w:val="14"/>
          <w:szCs w:val="14"/>
        </w:rPr>
        <w:t xml:space="preserve">   </w:t>
      </w:r>
      <w:r>
        <w:rPr>
          <w:rFonts w:ascii="Segoe UI" w:hAnsi="Segoe UI" w:cs="Segoe UI"/>
          <w:color w:val="201F1E"/>
          <w:sz w:val="23"/>
          <w:szCs w:val="23"/>
        </w:rPr>
        <w:t>Stop with your toes behind the kerb (or grass verge on a country road);</w:t>
      </w:r>
    </w:p>
    <w:p w:rsidR="00F844BA" w:rsidRDefault="00F844BA" w:rsidP="00F844BA">
      <w:pPr>
        <w:pStyle w:val="xmsolistparagraph"/>
        <w:spacing w:after="0" w:afterAutospacing="0"/>
        <w:ind w:left="1440" w:hanging="360"/>
        <w:rPr>
          <w:rFonts w:ascii="Segoe UI" w:hAnsi="Segoe UI" w:cs="Segoe UI"/>
          <w:color w:val="201F1E"/>
          <w:sz w:val="23"/>
          <w:szCs w:val="23"/>
        </w:rPr>
      </w:pPr>
      <w:r>
        <w:rPr>
          <w:rFonts w:ascii="Courier New" w:hAnsi="Courier New" w:cs="Courier New"/>
          <w:color w:val="201F1E"/>
          <w:sz w:val="23"/>
          <w:szCs w:val="23"/>
        </w:rPr>
        <w:t>o</w:t>
      </w:r>
      <w:r>
        <w:rPr>
          <w:color w:val="201F1E"/>
          <w:sz w:val="14"/>
          <w:szCs w:val="14"/>
        </w:rPr>
        <w:t xml:space="preserve">   </w:t>
      </w:r>
      <w:r>
        <w:rPr>
          <w:rFonts w:ascii="Segoe UI" w:hAnsi="Segoe UI" w:cs="Segoe UI"/>
          <w:color w:val="201F1E"/>
          <w:sz w:val="23"/>
          <w:szCs w:val="23"/>
        </w:rPr>
        <w:t>Look and listen in all directions for any traffic;</w:t>
      </w:r>
    </w:p>
    <w:p w:rsidR="00F844BA" w:rsidRDefault="00F844BA" w:rsidP="00F844BA">
      <w:pPr>
        <w:pStyle w:val="xmsolistparagraph"/>
        <w:spacing w:after="0" w:afterAutospacing="0"/>
        <w:ind w:left="1440" w:hanging="360"/>
        <w:rPr>
          <w:rFonts w:ascii="Segoe UI" w:hAnsi="Segoe UI" w:cs="Segoe UI"/>
          <w:color w:val="201F1E"/>
          <w:sz w:val="23"/>
          <w:szCs w:val="23"/>
        </w:rPr>
      </w:pPr>
      <w:r>
        <w:rPr>
          <w:rFonts w:ascii="Courier New" w:hAnsi="Courier New" w:cs="Courier New"/>
          <w:color w:val="201F1E"/>
          <w:sz w:val="23"/>
          <w:szCs w:val="23"/>
        </w:rPr>
        <w:t>o</w:t>
      </w:r>
      <w:r>
        <w:rPr>
          <w:color w:val="201F1E"/>
          <w:sz w:val="14"/>
          <w:szCs w:val="14"/>
        </w:rPr>
        <w:t xml:space="preserve">   </w:t>
      </w:r>
      <w:r>
        <w:rPr>
          <w:rFonts w:ascii="Segoe UI" w:hAnsi="Segoe UI" w:cs="Segoe UI"/>
          <w:color w:val="201F1E"/>
          <w:sz w:val="23"/>
          <w:szCs w:val="23"/>
        </w:rPr>
        <w:t>If any traffic is coming, let it pass;</w:t>
      </w:r>
    </w:p>
    <w:p w:rsidR="00F844BA" w:rsidRDefault="00F844BA" w:rsidP="00F844BA">
      <w:pPr>
        <w:pStyle w:val="xmsolistparagraph"/>
        <w:spacing w:after="0" w:afterAutospacing="0"/>
        <w:ind w:left="1440" w:hanging="360"/>
        <w:rPr>
          <w:rFonts w:ascii="Segoe UI" w:hAnsi="Segoe UI" w:cs="Segoe UI"/>
          <w:color w:val="201F1E"/>
          <w:sz w:val="23"/>
          <w:szCs w:val="23"/>
        </w:rPr>
      </w:pPr>
      <w:r>
        <w:rPr>
          <w:rFonts w:ascii="Courier New" w:hAnsi="Courier New" w:cs="Courier New"/>
          <w:color w:val="201F1E"/>
          <w:sz w:val="23"/>
          <w:szCs w:val="23"/>
        </w:rPr>
        <w:t>o</w:t>
      </w:r>
      <w:r>
        <w:rPr>
          <w:color w:val="201F1E"/>
          <w:sz w:val="14"/>
          <w:szCs w:val="14"/>
        </w:rPr>
        <w:t xml:space="preserve">   </w:t>
      </w:r>
      <w:r>
        <w:rPr>
          <w:rFonts w:ascii="Segoe UI" w:hAnsi="Segoe UI" w:cs="Segoe UI"/>
          <w:color w:val="201F1E"/>
          <w:sz w:val="23"/>
          <w:szCs w:val="23"/>
        </w:rPr>
        <w:t>When the road is clear, walk straight across the road;</w:t>
      </w:r>
    </w:p>
    <w:p w:rsidR="00F844BA" w:rsidRDefault="00F844BA" w:rsidP="00F844BA">
      <w:pPr>
        <w:pStyle w:val="xmsolistparagraph"/>
        <w:spacing w:after="0" w:afterAutospacing="0"/>
        <w:ind w:left="1440" w:hanging="360"/>
        <w:rPr>
          <w:rFonts w:ascii="Segoe UI" w:hAnsi="Segoe UI" w:cs="Segoe UI"/>
          <w:color w:val="201F1E"/>
          <w:sz w:val="23"/>
          <w:szCs w:val="23"/>
        </w:rPr>
      </w:pPr>
      <w:r>
        <w:rPr>
          <w:rFonts w:ascii="Courier New" w:hAnsi="Courier New" w:cs="Courier New"/>
          <w:color w:val="201F1E"/>
          <w:sz w:val="23"/>
          <w:szCs w:val="23"/>
        </w:rPr>
        <w:t>o</w:t>
      </w:r>
      <w:r>
        <w:rPr>
          <w:color w:val="201F1E"/>
          <w:sz w:val="14"/>
          <w:szCs w:val="14"/>
        </w:rPr>
        <w:t xml:space="preserve">   </w:t>
      </w:r>
      <w:r>
        <w:rPr>
          <w:rFonts w:ascii="Segoe UI" w:hAnsi="Segoe UI" w:cs="Segoe UI"/>
          <w:color w:val="201F1E"/>
          <w:sz w:val="23"/>
          <w:szCs w:val="23"/>
        </w:rPr>
        <w:t>Keep looking and listening for traffic as you cross.</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t></w:t>
      </w:r>
      <w:r>
        <w:rPr>
          <w:color w:val="201F1E"/>
          <w:sz w:val="14"/>
          <w:szCs w:val="14"/>
        </w:rPr>
        <w:t xml:space="preserve">         </w:t>
      </w:r>
      <w:r>
        <w:rPr>
          <w:rFonts w:ascii="Segoe UI" w:hAnsi="Segoe UI" w:cs="Segoe UI"/>
          <w:color w:val="201F1E"/>
          <w:sz w:val="23"/>
          <w:szCs w:val="23"/>
        </w:rPr>
        <w:t>Walking on the footpath (on the inside of the footpath with the adult closest to the roadside);</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xml:space="preserve">If practical, walk the normal route to/from school and decide upon the safest places to cross the road.  Then, when school resumes, use this route each time you walk your child to/from school (or if your child walks without a parent then encourage them to use the same crossing points if at all possible).  Focus on: </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t></w:t>
      </w:r>
      <w:r>
        <w:rPr>
          <w:color w:val="201F1E"/>
          <w:sz w:val="14"/>
          <w:szCs w:val="14"/>
        </w:rPr>
        <w:t xml:space="preserve">         </w:t>
      </w:r>
      <w:r>
        <w:rPr>
          <w:rFonts w:ascii="Segoe UI" w:hAnsi="Segoe UI" w:cs="Segoe UI"/>
          <w:color w:val="201F1E"/>
          <w:sz w:val="23"/>
          <w:szCs w:val="23"/>
        </w:rPr>
        <w:t>Use of any pedestrian crossings in place (including where the Crossing Patrol normally stands);</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t></w:t>
      </w:r>
      <w:r>
        <w:rPr>
          <w:color w:val="201F1E"/>
          <w:sz w:val="14"/>
          <w:szCs w:val="14"/>
        </w:rPr>
        <w:t xml:space="preserve">         </w:t>
      </w:r>
      <w:r>
        <w:rPr>
          <w:rFonts w:ascii="Segoe UI" w:hAnsi="Segoe UI" w:cs="Segoe UI"/>
          <w:color w:val="201F1E"/>
          <w:sz w:val="23"/>
          <w:szCs w:val="23"/>
        </w:rPr>
        <w:t>Good sight lines in any direction that traffic may come from;</w:t>
      </w:r>
    </w:p>
    <w:p w:rsidR="00F844BA" w:rsidRDefault="00F844BA" w:rsidP="00F844BA">
      <w:pPr>
        <w:pStyle w:val="xmsolistparagraph"/>
        <w:spacing w:after="0" w:afterAutospacing="0"/>
        <w:ind w:hanging="360"/>
        <w:rPr>
          <w:rFonts w:ascii="Segoe UI" w:hAnsi="Segoe UI" w:cs="Segoe UI"/>
          <w:color w:val="201F1E"/>
          <w:sz w:val="23"/>
          <w:szCs w:val="23"/>
        </w:rPr>
      </w:pPr>
      <w:r>
        <w:rPr>
          <w:rFonts w:ascii="Symbol" w:hAnsi="Symbol" w:cs="Segoe UI"/>
          <w:color w:val="201F1E"/>
          <w:sz w:val="23"/>
          <w:szCs w:val="23"/>
        </w:rPr>
        <w:t></w:t>
      </w:r>
      <w:r>
        <w:rPr>
          <w:color w:val="201F1E"/>
          <w:sz w:val="14"/>
          <w:szCs w:val="14"/>
        </w:rPr>
        <w:t xml:space="preserve">         </w:t>
      </w:r>
      <w:r>
        <w:rPr>
          <w:rFonts w:ascii="Segoe UI" w:hAnsi="Segoe UI" w:cs="Segoe UI"/>
          <w:color w:val="201F1E"/>
          <w:sz w:val="23"/>
          <w:szCs w:val="23"/>
        </w:rPr>
        <w:t>Any potential dangers along the route (e.g. cars reversing out of driveways, road works)</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w:t>
      </w:r>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xml:space="preserve">For further information on pedestrian safety: </w:t>
      </w:r>
      <w:hyperlink r:id="rId7" w:tgtFrame="_blank" w:history="1">
        <w:r>
          <w:rPr>
            <w:rStyle w:val="Hyperlink"/>
            <w:rFonts w:ascii="Segoe UI" w:hAnsi="Segoe UI" w:cs="Segoe UI"/>
            <w:color w:val="auto"/>
            <w:sz w:val="23"/>
            <w:szCs w:val="23"/>
          </w:rPr>
          <w:t>https://www.nidirect.gov.uk/articles/be-safe-pedestrian</w:t>
        </w:r>
      </w:hyperlink>
    </w:p>
    <w:p w:rsidR="00F844BA" w:rsidRDefault="00F844BA" w:rsidP="00F844BA">
      <w:pPr>
        <w:pStyle w:val="xmsonormal"/>
        <w:rPr>
          <w:rFonts w:ascii="Segoe UI" w:hAnsi="Segoe UI" w:cs="Segoe UI"/>
          <w:color w:val="201F1E"/>
          <w:sz w:val="23"/>
          <w:szCs w:val="23"/>
        </w:rPr>
      </w:pPr>
      <w:r>
        <w:rPr>
          <w:rFonts w:ascii="Segoe UI" w:hAnsi="Segoe UI" w:cs="Segoe UI"/>
          <w:color w:val="201F1E"/>
          <w:sz w:val="23"/>
          <w:szCs w:val="23"/>
        </w:rPr>
        <w:t xml:space="preserve">To view the road safety calendars issued to schools: </w:t>
      </w:r>
      <w:hyperlink r:id="rId8" w:tgtFrame="_blank" w:history="1">
        <w:r>
          <w:rPr>
            <w:rStyle w:val="Hyperlink"/>
            <w:rFonts w:ascii="Segoe UI" w:hAnsi="Segoe UI" w:cs="Segoe UI"/>
            <w:color w:val="auto"/>
            <w:sz w:val="23"/>
            <w:szCs w:val="23"/>
          </w:rPr>
          <w:t>https://www.nidirect.gov.uk/articles/road-safety-teaching-aid-calendars</w:t>
        </w:r>
      </w:hyperlink>
    </w:p>
    <w:p w:rsidR="00F844BA" w:rsidRDefault="00F844BA" w:rsidP="00F844BA">
      <w:pPr>
        <w:pStyle w:val="xmsonormal"/>
        <w:rPr>
          <w:rFonts w:ascii="Segoe UI" w:hAnsi="Segoe UI" w:cs="Segoe UI"/>
          <w:color w:val="201F1E"/>
          <w:sz w:val="23"/>
          <w:szCs w:val="23"/>
        </w:rPr>
      </w:pPr>
      <w:r>
        <w:rPr>
          <w:rFonts w:ascii="Segoe UI" w:hAnsi="Segoe UI" w:cs="Segoe UI"/>
          <w:b/>
          <w:bCs/>
          <w:color w:val="201F1E"/>
          <w:sz w:val="23"/>
          <w:szCs w:val="23"/>
        </w:rPr>
        <w:t> </w:t>
      </w:r>
    </w:p>
    <w:p w:rsidR="00F844BA" w:rsidRDefault="00F844BA" w:rsidP="00F844BA">
      <w:pPr>
        <w:pStyle w:val="xmsonormal"/>
        <w:rPr>
          <w:rFonts w:ascii="Segoe UI" w:hAnsi="Segoe UI" w:cs="Segoe UI"/>
          <w:color w:val="201F1E"/>
          <w:sz w:val="23"/>
          <w:szCs w:val="23"/>
        </w:rPr>
      </w:pPr>
      <w:r>
        <w:rPr>
          <w:rStyle w:val="xmsohyperlink"/>
          <w:rFonts w:ascii="Segoe UI" w:hAnsi="Segoe UI" w:cs="Segoe UI"/>
          <w:b/>
          <w:bCs/>
          <w:sz w:val="28"/>
          <w:szCs w:val="28"/>
        </w:rPr>
        <w:t>Enjoy going for walks with your child and remember to use the GREEN CROSS CODE!</w:t>
      </w:r>
    </w:p>
    <w:p w:rsidR="0055711F" w:rsidRDefault="00E16A93"/>
    <w:sectPr w:rsidR="00557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BA"/>
    <w:rsid w:val="00AE6FDA"/>
    <w:rsid w:val="00C119C8"/>
    <w:rsid w:val="00E16A93"/>
    <w:rsid w:val="00F8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736A2-FF6F-43CB-A131-3E11DECA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4BA"/>
    <w:rPr>
      <w:color w:val="0000FF"/>
      <w:u w:val="single"/>
    </w:rPr>
  </w:style>
  <w:style w:type="paragraph" w:customStyle="1" w:styleId="xmsonormal">
    <w:name w:val="x_msonormal"/>
    <w:basedOn w:val="Normal"/>
    <w:rsid w:val="00F844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F84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F8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75293">
      <w:bodyDiv w:val="1"/>
      <w:marLeft w:val="0"/>
      <w:marRight w:val="0"/>
      <w:marTop w:val="0"/>
      <w:marBottom w:val="0"/>
      <w:divBdr>
        <w:top w:val="none" w:sz="0" w:space="0" w:color="auto"/>
        <w:left w:val="none" w:sz="0" w:space="0" w:color="auto"/>
        <w:bottom w:val="none" w:sz="0" w:space="0" w:color="auto"/>
        <w:right w:val="none" w:sz="0" w:space="0" w:color="auto"/>
      </w:divBdr>
      <w:divsChild>
        <w:div w:id="1190219969">
          <w:marLeft w:val="0"/>
          <w:marRight w:val="0"/>
          <w:marTop w:val="0"/>
          <w:marBottom w:val="0"/>
          <w:divBdr>
            <w:top w:val="none" w:sz="0" w:space="0" w:color="auto"/>
            <w:left w:val="none" w:sz="0" w:space="0" w:color="auto"/>
            <w:bottom w:val="none" w:sz="0" w:space="0" w:color="auto"/>
            <w:right w:val="none" w:sz="0" w:space="0" w:color="auto"/>
          </w:divBdr>
          <w:divsChild>
            <w:div w:id="11996259">
              <w:marLeft w:val="0"/>
              <w:marRight w:val="0"/>
              <w:marTop w:val="0"/>
              <w:marBottom w:val="0"/>
              <w:divBdr>
                <w:top w:val="none" w:sz="0" w:space="0" w:color="auto"/>
                <w:left w:val="none" w:sz="0" w:space="0" w:color="auto"/>
                <w:bottom w:val="none" w:sz="0" w:space="0" w:color="auto"/>
                <w:right w:val="none" w:sz="0" w:space="0" w:color="auto"/>
              </w:divBdr>
              <w:divsChild>
                <w:div w:id="1105881719">
                  <w:marLeft w:val="0"/>
                  <w:marRight w:val="0"/>
                  <w:marTop w:val="0"/>
                  <w:marBottom w:val="0"/>
                  <w:divBdr>
                    <w:top w:val="none" w:sz="0" w:space="0" w:color="auto"/>
                    <w:left w:val="none" w:sz="0" w:space="0" w:color="auto"/>
                    <w:bottom w:val="none" w:sz="0" w:space="0" w:color="auto"/>
                    <w:right w:val="none" w:sz="0" w:space="0" w:color="auto"/>
                  </w:divBdr>
                  <w:divsChild>
                    <w:div w:id="1447382290">
                      <w:marLeft w:val="0"/>
                      <w:marRight w:val="0"/>
                      <w:marTop w:val="0"/>
                      <w:marBottom w:val="0"/>
                      <w:divBdr>
                        <w:top w:val="none" w:sz="0" w:space="0" w:color="auto"/>
                        <w:left w:val="none" w:sz="0" w:space="0" w:color="auto"/>
                        <w:bottom w:val="none" w:sz="0" w:space="0" w:color="auto"/>
                        <w:right w:val="none" w:sz="0" w:space="0" w:color="auto"/>
                      </w:divBdr>
                      <w:divsChild>
                        <w:div w:id="2079278791">
                          <w:marLeft w:val="0"/>
                          <w:marRight w:val="0"/>
                          <w:marTop w:val="0"/>
                          <w:marBottom w:val="0"/>
                          <w:divBdr>
                            <w:top w:val="none" w:sz="0" w:space="0" w:color="auto"/>
                            <w:left w:val="none" w:sz="0" w:space="0" w:color="auto"/>
                            <w:bottom w:val="none" w:sz="0" w:space="0" w:color="auto"/>
                            <w:right w:val="none" w:sz="0" w:space="0" w:color="auto"/>
                          </w:divBdr>
                          <w:divsChild>
                            <w:div w:id="1579367918">
                              <w:marLeft w:val="0"/>
                              <w:marRight w:val="0"/>
                              <w:marTop w:val="0"/>
                              <w:marBottom w:val="0"/>
                              <w:divBdr>
                                <w:top w:val="none" w:sz="0" w:space="0" w:color="auto"/>
                                <w:left w:val="none" w:sz="0" w:space="0" w:color="auto"/>
                                <w:bottom w:val="none" w:sz="0" w:space="0" w:color="auto"/>
                                <w:right w:val="none" w:sz="0" w:space="0" w:color="auto"/>
                              </w:divBdr>
                              <w:divsChild>
                                <w:div w:id="1095055186">
                                  <w:marLeft w:val="0"/>
                                  <w:marRight w:val="0"/>
                                  <w:marTop w:val="0"/>
                                  <w:marBottom w:val="0"/>
                                  <w:divBdr>
                                    <w:top w:val="none" w:sz="0" w:space="0" w:color="auto"/>
                                    <w:left w:val="none" w:sz="0" w:space="0" w:color="auto"/>
                                    <w:bottom w:val="none" w:sz="0" w:space="0" w:color="auto"/>
                                    <w:right w:val="none" w:sz="0" w:space="0" w:color="auto"/>
                                  </w:divBdr>
                                  <w:divsChild>
                                    <w:div w:id="1896622264">
                                      <w:marLeft w:val="0"/>
                                      <w:marRight w:val="0"/>
                                      <w:marTop w:val="0"/>
                                      <w:marBottom w:val="0"/>
                                      <w:divBdr>
                                        <w:top w:val="none" w:sz="0" w:space="0" w:color="auto"/>
                                        <w:left w:val="none" w:sz="0" w:space="0" w:color="auto"/>
                                        <w:bottom w:val="none" w:sz="0" w:space="0" w:color="auto"/>
                                        <w:right w:val="none" w:sz="0" w:space="0" w:color="auto"/>
                                      </w:divBdr>
                                      <w:divsChild>
                                        <w:div w:id="69427673">
                                          <w:marLeft w:val="0"/>
                                          <w:marRight w:val="0"/>
                                          <w:marTop w:val="0"/>
                                          <w:marBottom w:val="0"/>
                                          <w:divBdr>
                                            <w:top w:val="none" w:sz="0" w:space="0" w:color="auto"/>
                                            <w:left w:val="none" w:sz="0" w:space="0" w:color="auto"/>
                                            <w:bottom w:val="none" w:sz="0" w:space="0" w:color="auto"/>
                                            <w:right w:val="none" w:sz="0" w:space="0" w:color="auto"/>
                                          </w:divBdr>
                                          <w:divsChild>
                                            <w:div w:id="213007935">
                                              <w:marLeft w:val="0"/>
                                              <w:marRight w:val="0"/>
                                              <w:marTop w:val="0"/>
                                              <w:marBottom w:val="0"/>
                                              <w:divBdr>
                                                <w:top w:val="none" w:sz="0" w:space="0" w:color="auto"/>
                                                <w:left w:val="none" w:sz="0" w:space="0" w:color="auto"/>
                                                <w:bottom w:val="none" w:sz="0" w:space="0" w:color="auto"/>
                                                <w:right w:val="none" w:sz="0" w:space="0" w:color="auto"/>
                                              </w:divBdr>
                                              <w:divsChild>
                                                <w:div w:id="296183962">
                                                  <w:marLeft w:val="0"/>
                                                  <w:marRight w:val="0"/>
                                                  <w:marTop w:val="0"/>
                                                  <w:marBottom w:val="0"/>
                                                  <w:divBdr>
                                                    <w:top w:val="none" w:sz="0" w:space="0" w:color="auto"/>
                                                    <w:left w:val="none" w:sz="0" w:space="0" w:color="auto"/>
                                                    <w:bottom w:val="none" w:sz="0" w:space="0" w:color="auto"/>
                                                    <w:right w:val="none" w:sz="0" w:space="0" w:color="auto"/>
                                                  </w:divBdr>
                                                  <w:divsChild>
                                                    <w:div w:id="1177495929">
                                                      <w:marLeft w:val="0"/>
                                                      <w:marRight w:val="0"/>
                                                      <w:marTop w:val="0"/>
                                                      <w:marBottom w:val="0"/>
                                                      <w:divBdr>
                                                        <w:top w:val="none" w:sz="0" w:space="0" w:color="auto"/>
                                                        <w:left w:val="none" w:sz="0" w:space="0" w:color="auto"/>
                                                        <w:bottom w:val="none" w:sz="0" w:space="0" w:color="auto"/>
                                                        <w:right w:val="none" w:sz="0" w:space="0" w:color="auto"/>
                                                      </w:divBdr>
                                                      <w:divsChild>
                                                        <w:div w:id="49547453">
                                                          <w:marLeft w:val="0"/>
                                                          <w:marRight w:val="0"/>
                                                          <w:marTop w:val="0"/>
                                                          <w:marBottom w:val="0"/>
                                                          <w:divBdr>
                                                            <w:top w:val="none" w:sz="0" w:space="0" w:color="auto"/>
                                                            <w:left w:val="none" w:sz="0" w:space="0" w:color="auto"/>
                                                            <w:bottom w:val="none" w:sz="0" w:space="0" w:color="auto"/>
                                                            <w:right w:val="none" w:sz="0" w:space="0" w:color="auto"/>
                                                          </w:divBdr>
                                                          <w:divsChild>
                                                            <w:div w:id="175972284">
                                                              <w:marLeft w:val="0"/>
                                                              <w:marRight w:val="0"/>
                                                              <w:marTop w:val="0"/>
                                                              <w:marBottom w:val="0"/>
                                                              <w:divBdr>
                                                                <w:top w:val="none" w:sz="0" w:space="0" w:color="auto"/>
                                                                <w:left w:val="none" w:sz="0" w:space="0" w:color="auto"/>
                                                                <w:bottom w:val="none" w:sz="0" w:space="0" w:color="auto"/>
                                                                <w:right w:val="none" w:sz="0" w:space="0" w:color="auto"/>
                                                              </w:divBdr>
                                                              <w:divsChild>
                                                                <w:div w:id="1653673371">
                                                                  <w:marLeft w:val="0"/>
                                                                  <w:marRight w:val="0"/>
                                                                  <w:marTop w:val="0"/>
                                                                  <w:marBottom w:val="0"/>
                                                                  <w:divBdr>
                                                                    <w:top w:val="none" w:sz="0" w:space="0" w:color="auto"/>
                                                                    <w:left w:val="none" w:sz="0" w:space="0" w:color="auto"/>
                                                                    <w:bottom w:val="none" w:sz="0" w:space="0" w:color="auto"/>
                                                                    <w:right w:val="none" w:sz="0" w:space="0" w:color="auto"/>
                                                                  </w:divBdr>
                                                                  <w:divsChild>
                                                                    <w:div w:id="1325666851">
                                                                      <w:marLeft w:val="0"/>
                                                                      <w:marRight w:val="0"/>
                                                                      <w:marTop w:val="0"/>
                                                                      <w:marBottom w:val="0"/>
                                                                      <w:divBdr>
                                                                        <w:top w:val="none" w:sz="0" w:space="0" w:color="auto"/>
                                                                        <w:left w:val="none" w:sz="0" w:space="0" w:color="auto"/>
                                                                        <w:bottom w:val="none" w:sz="0" w:space="0" w:color="auto"/>
                                                                        <w:right w:val="none" w:sz="0" w:space="0" w:color="auto"/>
                                                                      </w:divBdr>
                                                                      <w:divsChild>
                                                                        <w:div w:id="1923831205">
                                                                          <w:marLeft w:val="0"/>
                                                                          <w:marRight w:val="0"/>
                                                                          <w:marTop w:val="0"/>
                                                                          <w:marBottom w:val="0"/>
                                                                          <w:divBdr>
                                                                            <w:top w:val="none" w:sz="0" w:space="0" w:color="auto"/>
                                                                            <w:left w:val="none" w:sz="0" w:space="0" w:color="auto"/>
                                                                            <w:bottom w:val="none" w:sz="0" w:space="0" w:color="auto"/>
                                                                            <w:right w:val="none" w:sz="0" w:space="0" w:color="auto"/>
                                                                          </w:divBdr>
                                                                          <w:divsChild>
                                                                            <w:div w:id="1379087396">
                                                                              <w:marLeft w:val="0"/>
                                                                              <w:marRight w:val="0"/>
                                                                              <w:marTop w:val="0"/>
                                                                              <w:marBottom w:val="0"/>
                                                                              <w:divBdr>
                                                                                <w:top w:val="none" w:sz="0" w:space="0" w:color="auto"/>
                                                                                <w:left w:val="none" w:sz="0" w:space="0" w:color="auto"/>
                                                                                <w:bottom w:val="none" w:sz="0" w:space="0" w:color="auto"/>
                                                                                <w:right w:val="none" w:sz="0" w:space="0" w:color="auto"/>
                                                                              </w:divBdr>
                                                                              <w:divsChild>
                                                                                <w:div w:id="145824712">
                                                                                  <w:marLeft w:val="0"/>
                                                                                  <w:marRight w:val="0"/>
                                                                                  <w:marTop w:val="0"/>
                                                                                  <w:marBottom w:val="0"/>
                                                                                  <w:divBdr>
                                                                                    <w:top w:val="none" w:sz="0" w:space="0" w:color="auto"/>
                                                                                    <w:left w:val="none" w:sz="0" w:space="0" w:color="auto"/>
                                                                                    <w:bottom w:val="none" w:sz="0" w:space="0" w:color="auto"/>
                                                                                    <w:right w:val="none" w:sz="0" w:space="0" w:color="auto"/>
                                                                                  </w:divBdr>
                                                                                  <w:divsChild>
                                                                                    <w:div w:id="1297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road-safety-teaching-aid-calendars" TargetMode="External"/><Relationship Id="rId3" Type="http://schemas.openxmlformats.org/officeDocument/2006/relationships/webSettings" Target="webSettings.xml"/><Relationship Id="rId7" Type="http://schemas.openxmlformats.org/officeDocument/2006/relationships/hyperlink" Target="https://www.nidirect.gov.uk/articles/be-safe-pedestri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direct.gov.uk/articles/road-safety-teaching-aid-calendars" TargetMode="External"/><Relationship Id="rId5" Type="http://schemas.openxmlformats.org/officeDocument/2006/relationships/hyperlink" Target="https://www.nidirect.gov.uk/articles/be-safe-pedestrian" TargetMode="External"/><Relationship Id="rId10" Type="http://schemas.openxmlformats.org/officeDocument/2006/relationships/theme" Target="theme/theme1.xml"/><Relationship Id="rId4" Type="http://schemas.openxmlformats.org/officeDocument/2006/relationships/hyperlink" Target="https://www.nidirect.gov.uk/publications/parents-guide-road-safety-0-7-yea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21D7C800</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Mawhinney</dc:creator>
  <cp:keywords/>
  <dc:description/>
  <cp:lastModifiedBy>L Mawhinney</cp:lastModifiedBy>
  <cp:revision>2</cp:revision>
  <dcterms:created xsi:type="dcterms:W3CDTF">2020-06-10T14:39:00Z</dcterms:created>
  <dcterms:modified xsi:type="dcterms:W3CDTF">2020-06-10T14:39:00Z</dcterms:modified>
</cp:coreProperties>
</file>